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5081" w:rsidRPr="0093243A" w:rsidRDefault="00505081" w:rsidP="00A74EC0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93243A">
        <w:rPr>
          <w:rFonts w:cs="CIDFont+F1"/>
          <w:b/>
          <w:sz w:val="32"/>
          <w:szCs w:val="26"/>
          <w:u w:val="single"/>
        </w:rPr>
        <w:t>Practical No 2</w:t>
      </w:r>
      <w:bookmarkStart w:id="0" w:name="_GoBack"/>
      <w:bookmarkEnd w:id="0"/>
    </w:p>
    <w:p w:rsidR="00505081" w:rsidRPr="00A74EC0" w:rsidRDefault="0093243A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>
        <w:rPr>
          <w:rFonts w:cs="CIDFont+F1"/>
          <w:b/>
          <w:sz w:val="28"/>
          <w:szCs w:val="26"/>
        </w:rPr>
        <w:t>Aim</w:t>
      </w:r>
      <w:r w:rsidR="00505081" w:rsidRPr="0093243A">
        <w:rPr>
          <w:rFonts w:cs="CIDFont+F1"/>
          <w:b/>
          <w:sz w:val="28"/>
          <w:szCs w:val="26"/>
        </w:rPr>
        <w:t>:</w:t>
      </w:r>
      <w:r w:rsidR="00505081" w:rsidRPr="0093243A">
        <w:rPr>
          <w:rFonts w:cs="CIDFont+F1"/>
          <w:sz w:val="28"/>
          <w:szCs w:val="26"/>
        </w:rPr>
        <w:t xml:space="preserve"> </w:t>
      </w:r>
      <w:r w:rsidR="00505081" w:rsidRPr="00A74EC0">
        <w:rPr>
          <w:rFonts w:cs="CIDFont+F1"/>
          <w:sz w:val="26"/>
          <w:szCs w:val="26"/>
        </w:rPr>
        <w:t xml:space="preserve">Create Data Source using </w:t>
      </w:r>
      <w:proofErr w:type="gramStart"/>
      <w:r w:rsidR="00505081" w:rsidRPr="00A74EC0">
        <w:rPr>
          <w:rFonts w:cs="CIDFont+F1"/>
          <w:sz w:val="26"/>
          <w:szCs w:val="26"/>
        </w:rPr>
        <w:t>SSAS(</w:t>
      </w:r>
      <w:proofErr w:type="gramEnd"/>
      <w:r w:rsidR="00505081" w:rsidRPr="00A74EC0">
        <w:rPr>
          <w:rFonts w:cs="CIDFont+F1"/>
          <w:sz w:val="26"/>
          <w:szCs w:val="26"/>
        </w:rPr>
        <w:t>SQL Server Analysis Services.)</w:t>
      </w:r>
    </w:p>
    <w:p w:rsidR="00505081" w:rsidRPr="0093243A" w:rsidRDefault="00505081" w:rsidP="00505081">
      <w:pPr>
        <w:rPr>
          <w:rFonts w:cs="CIDFont+F1"/>
          <w:b/>
          <w:sz w:val="28"/>
          <w:szCs w:val="26"/>
        </w:rPr>
      </w:pPr>
      <w:r w:rsidRPr="0093243A">
        <w:rPr>
          <w:rFonts w:cs="CIDFont+F1"/>
          <w:b/>
          <w:sz w:val="28"/>
          <w:szCs w:val="26"/>
        </w:rPr>
        <w:t>Solution:</w:t>
      </w:r>
    </w:p>
    <w:p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Open Application -&gt; Microsoft SQL Server 2008 R2 -&gt; SQL Server</w:t>
      </w:r>
    </w:p>
    <w:p w:rsidR="00505081" w:rsidRPr="00A74EC0" w:rsidRDefault="00505081" w:rsidP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Business Intelligence Development Studio</w:t>
      </w:r>
    </w:p>
    <w:p w:rsidR="00505081" w:rsidRPr="00A74EC0" w:rsidRDefault="00505081" w:rsidP="00505081">
      <w:pPr>
        <w:rPr>
          <w:rFonts w:cs="CIDFont+F1"/>
          <w:sz w:val="26"/>
          <w:szCs w:val="26"/>
        </w:rPr>
      </w:pPr>
      <w:r w:rsidRPr="00A74EC0">
        <w:rPr>
          <w:noProof/>
          <w:sz w:val="26"/>
          <w:szCs w:val="26"/>
        </w:rPr>
        <w:drawing>
          <wp:inline distT="0" distB="0" distL="0" distR="0" wp14:anchorId="47629736" wp14:editId="35919D54">
            <wp:extent cx="3267075" cy="1571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1. Select File -&gt; New Project -&gt; Choose Analysis Service Project -&gt;</w:t>
      </w:r>
    </w:p>
    <w:p w:rsidR="00505081" w:rsidRPr="00A74EC0" w:rsidRDefault="00505081" w:rsidP="00505081">
      <w:pPr>
        <w:rPr>
          <w:sz w:val="26"/>
          <w:szCs w:val="26"/>
        </w:rPr>
      </w:pPr>
      <w:r w:rsidRPr="00A74EC0">
        <w:rPr>
          <w:rFonts w:cs="CIDFont+F1"/>
          <w:sz w:val="26"/>
          <w:szCs w:val="26"/>
        </w:rPr>
        <w:t>Name it as “</w:t>
      </w:r>
      <w:proofErr w:type="spellStart"/>
      <w:r w:rsidRPr="00A74EC0">
        <w:rPr>
          <w:rFonts w:cs="CIDFont+F1"/>
          <w:sz w:val="26"/>
          <w:szCs w:val="26"/>
        </w:rPr>
        <w:t>SalesProduct_BIPrj</w:t>
      </w:r>
      <w:proofErr w:type="spellEnd"/>
      <w:r w:rsidRPr="00A74EC0">
        <w:rPr>
          <w:rFonts w:cs="CIDFont+F1"/>
          <w:sz w:val="26"/>
          <w:szCs w:val="26"/>
        </w:rPr>
        <w:t>” and click on OK.</w:t>
      </w:r>
    </w:p>
    <w:p w:rsidR="00505081" w:rsidRPr="00A74EC0" w:rsidRDefault="00BC4553">
      <w:pPr>
        <w:rPr>
          <w:sz w:val="26"/>
          <w:szCs w:val="26"/>
        </w:rPr>
      </w:pPr>
      <w:r w:rsidRPr="00A74EC0">
        <w:rPr>
          <w:noProof/>
          <w:sz w:val="26"/>
          <w:szCs w:val="26"/>
        </w:rPr>
        <w:drawing>
          <wp:inline distT="0" distB="0" distL="0" distR="0" wp14:anchorId="31CBD562" wp14:editId="7D8AF1E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1" w:rsidRPr="00A74EC0" w:rsidRDefault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2. Right Click on Data Sources -&gt; New Data Source</w:t>
      </w:r>
      <w:r w:rsidR="00BC4553" w:rsidRPr="00A74EC0">
        <w:rPr>
          <w:noProof/>
          <w:sz w:val="26"/>
          <w:szCs w:val="26"/>
        </w:rPr>
        <w:drawing>
          <wp:inline distT="0" distB="0" distL="0" distR="0" wp14:anchorId="0589D5BC" wp14:editId="5444472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1" w:rsidRPr="00A74EC0" w:rsidRDefault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Click on Next.</w:t>
      </w:r>
      <w:r w:rsidRPr="00A74EC0">
        <w:rPr>
          <w:noProof/>
          <w:sz w:val="26"/>
          <w:szCs w:val="26"/>
        </w:rPr>
        <w:drawing>
          <wp:inline distT="0" distB="0" distL="0" distR="0" wp14:anchorId="047E49BC" wp14:editId="20CA33F7">
            <wp:extent cx="5943600" cy="5373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3. Choose Provider as “Microsoft OLEDB Provider for SQL Server</w:t>
      </w:r>
      <w:proofErr w:type="gramStart"/>
      <w:r w:rsidRPr="00A74EC0">
        <w:rPr>
          <w:rFonts w:cs="CIDFont+F1"/>
          <w:sz w:val="26"/>
          <w:szCs w:val="26"/>
        </w:rPr>
        <w:t>” ,</w:t>
      </w:r>
      <w:proofErr w:type="gramEnd"/>
    </w:p>
    <w:p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Server Name as “.”, Select database name as</w:t>
      </w:r>
    </w:p>
    <w:p w:rsidR="00505081" w:rsidRPr="00A74EC0" w:rsidRDefault="00505081" w:rsidP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“</w:t>
      </w:r>
      <w:proofErr w:type="spellStart"/>
      <w:r w:rsidRPr="00A74EC0">
        <w:rPr>
          <w:rFonts w:cs="CIDFont+F1"/>
          <w:sz w:val="26"/>
          <w:szCs w:val="26"/>
        </w:rPr>
        <w:t>SalesProduct</w:t>
      </w:r>
      <w:proofErr w:type="spellEnd"/>
      <w:r w:rsidRPr="00A74EC0">
        <w:rPr>
          <w:rFonts w:cs="CIDFont+F1"/>
          <w:sz w:val="26"/>
          <w:szCs w:val="26"/>
        </w:rPr>
        <w:t>”</w:t>
      </w:r>
      <w:proofErr w:type="gramStart"/>
      <w:r w:rsidRPr="00A74EC0">
        <w:rPr>
          <w:rFonts w:cs="CIDFont+F1"/>
          <w:sz w:val="26"/>
          <w:szCs w:val="26"/>
        </w:rPr>
        <w:t>.(</w:t>
      </w:r>
      <w:proofErr w:type="gramEnd"/>
      <w:r w:rsidRPr="00A74EC0">
        <w:rPr>
          <w:rFonts w:cs="CIDFont+F1"/>
          <w:sz w:val="26"/>
          <w:szCs w:val="26"/>
        </w:rPr>
        <w:t>Created in SQL Server Management studio).</w:t>
      </w:r>
      <w:r w:rsidR="00BC4553" w:rsidRPr="00A74EC0">
        <w:rPr>
          <w:noProof/>
          <w:sz w:val="26"/>
          <w:szCs w:val="26"/>
        </w:rPr>
        <w:drawing>
          <wp:inline distT="0" distB="0" distL="0" distR="0" wp14:anchorId="7CB85C53" wp14:editId="02AFDA2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Click on Next</w:t>
      </w:r>
      <w:r w:rsidR="00BC4553" w:rsidRPr="00A74EC0">
        <w:rPr>
          <w:noProof/>
          <w:sz w:val="26"/>
          <w:szCs w:val="26"/>
        </w:rPr>
        <w:drawing>
          <wp:inline distT="0" distB="0" distL="0" distR="0" wp14:anchorId="5F6F925E" wp14:editId="4D56EB7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A74EC0">
        <w:rPr>
          <w:rFonts w:cs="CIDFont+F1"/>
          <w:sz w:val="26"/>
          <w:szCs w:val="26"/>
        </w:rPr>
        <w:t>5</w:t>
      </w:r>
      <w:proofErr w:type="gramEnd"/>
      <w:r w:rsidRPr="00A74EC0">
        <w:rPr>
          <w:rFonts w:cs="CIDFont+F1"/>
          <w:sz w:val="26"/>
          <w:szCs w:val="26"/>
        </w:rPr>
        <w:t>. Choose “Inherit” option.</w:t>
      </w:r>
      <w:r w:rsidR="00BC4553" w:rsidRPr="00A74EC0">
        <w:rPr>
          <w:noProof/>
          <w:sz w:val="26"/>
          <w:szCs w:val="26"/>
        </w:rPr>
        <w:lastRenderedPageBreak/>
        <w:drawing>
          <wp:inline distT="0" distB="0" distL="0" distR="0" wp14:anchorId="0B17C7AC" wp14:editId="76802AC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EC0">
        <w:rPr>
          <w:rFonts w:cs="CIDFont+F1"/>
          <w:sz w:val="26"/>
          <w:szCs w:val="26"/>
        </w:rPr>
        <w:t xml:space="preserve"> </w:t>
      </w:r>
      <w:r w:rsidRPr="00A74EC0">
        <w:rPr>
          <w:rFonts w:cs="CIDFont+F1"/>
          <w:sz w:val="26"/>
          <w:szCs w:val="26"/>
        </w:rPr>
        <w:t>Click on Next.</w:t>
      </w:r>
    </w:p>
    <w:p w:rsidR="00505081" w:rsidRPr="00A74EC0" w:rsidRDefault="00505081" w:rsidP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6. Click on Finish.</w:t>
      </w:r>
      <w:r w:rsidR="00BC4553" w:rsidRPr="00A74EC0">
        <w:rPr>
          <w:noProof/>
          <w:sz w:val="26"/>
          <w:szCs w:val="26"/>
        </w:rPr>
        <w:drawing>
          <wp:inline distT="0" distB="0" distL="0" distR="0" wp14:anchorId="475D6EA0" wp14:editId="7333318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DF" w:rsidRPr="00A74EC0" w:rsidRDefault="00505081" w:rsidP="00505081">
      <w:pPr>
        <w:rPr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Name Data Source as “Sales Product”.</w:t>
      </w:r>
      <w:r w:rsidR="00956540" w:rsidRPr="00A74EC0">
        <w:rPr>
          <w:noProof/>
          <w:sz w:val="26"/>
          <w:szCs w:val="26"/>
        </w:rPr>
        <w:drawing>
          <wp:inline distT="0" distB="0" distL="0" distR="0" wp14:anchorId="109D962C" wp14:editId="09D2A1D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17DF" w:rsidRPr="00A74EC0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3BF0" w:rsidRDefault="00213BF0" w:rsidP="008A669C">
      <w:pPr>
        <w:spacing w:after="0" w:line="240" w:lineRule="auto"/>
      </w:pPr>
      <w:r>
        <w:separator/>
      </w:r>
    </w:p>
  </w:endnote>
  <w:endnote w:type="continuationSeparator" w:id="0">
    <w:p w:rsidR="00213BF0" w:rsidRDefault="00213BF0" w:rsidP="008A66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3BF0" w:rsidRDefault="00213BF0" w:rsidP="008A669C">
      <w:pPr>
        <w:spacing w:after="0" w:line="240" w:lineRule="auto"/>
      </w:pPr>
      <w:r>
        <w:separator/>
      </w:r>
    </w:p>
  </w:footnote>
  <w:footnote w:type="continuationSeparator" w:id="0">
    <w:p w:rsidR="00213BF0" w:rsidRDefault="00213BF0" w:rsidP="008A66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669C" w:rsidRDefault="008A669C">
    <w:pPr>
      <w:pStyle w:val="Header"/>
    </w:pPr>
    <w:r>
      <w:t>21_HrutviMande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4E6"/>
    <w:rsid w:val="000A17DF"/>
    <w:rsid w:val="00213BF0"/>
    <w:rsid w:val="00505081"/>
    <w:rsid w:val="006704E6"/>
    <w:rsid w:val="008A669C"/>
    <w:rsid w:val="0093243A"/>
    <w:rsid w:val="00956540"/>
    <w:rsid w:val="00A74EC0"/>
    <w:rsid w:val="00BC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1BFBF"/>
  <w15:chartTrackingRefBased/>
  <w15:docId w15:val="{BF8ECDA2-C34C-469F-BFEE-2E11CDB50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669C"/>
  </w:style>
  <w:style w:type="paragraph" w:styleId="Footer">
    <w:name w:val="footer"/>
    <w:basedOn w:val="Normal"/>
    <w:link w:val="FooterChar"/>
    <w:uiPriority w:val="99"/>
    <w:unhideWhenUsed/>
    <w:rsid w:val="008A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66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madan</dc:creator>
  <cp:keywords/>
  <dc:description/>
  <cp:lastModifiedBy>madan</cp:lastModifiedBy>
  <cp:revision>6</cp:revision>
  <dcterms:created xsi:type="dcterms:W3CDTF">2021-02-04T12:36:00Z</dcterms:created>
  <dcterms:modified xsi:type="dcterms:W3CDTF">2021-02-09T12:14:00Z</dcterms:modified>
</cp:coreProperties>
</file>